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E8590C"/>
          <w:sz w:val="44"/>
          <w:rtl w:val="1"/>
          <w:rFonts w:ascii="Arial" w:hAnsi="Arial" w:cs="Arial"/>
          <w:bCs/>
          <w:szCs w:val="44"/>
        </w:rPr>
        <w:t>דף צפייה: ביקור בביתני הלאומים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2 · לאומיות ומלחמה · ❓ איך נשמעים שלושה קולות של לאומיות – האתני, הליברלי והלאומני – ואיפה עובר הגבול בין שייכות להדרה?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הרפתקה בכנס הלאומים הגדול- המונח לאומיות- היסטוריה בחמ"ד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2:19 דקות · https://www.youtube.com/watch?v=C3gSm14JQ6o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יש רק סוג אחד של לאומיות.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בלאומיות הליברלית חשוב מאוד מאיפה באת.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הלאומנות מקבלת בברכה את מי ששונה.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בלאומיות האתנית העבר המשותף מחבר בין בני העם.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מתואר בכל אחד משלושת הביתנים.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הדימוי 'משפחה ענקית' ו'סיפור מדור לדור'.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המילה החשובה בביתן הליברלי: 'בחרנו'.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מפחיד את הילדים בביתן השלישי.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השאלה שבסוף.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הביתן האתני: איזה רכיב מחבר את העם היהודי לאורך הדורות לפי הדגם הזה?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הביתן של הלאומנות: איזה משפט בביתן הזה הוא 'נורת אזהרה'? מדוע?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 מחבר עם בלאומיות האתנית?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דת, שפה, תרבות ועבר משותף     ○ ב. רק הסכמה לחוקה     ○ ג. מקום העבודה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המילה החשובה בביתן הליברלי?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נולדנו     ○ ב. בחרנו     ○ ג. ניצחנו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מאפיין את הלאומנות?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שוויון לכולם     ○ ב. אהבת ספורט     ○ ג. הלאום מעל הכול ודחיית מי ששונה     ○ ד. דמוקרטיה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את הדימוי 'משפחה ענקית' בביתן האתני.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ההבדל בין פטריוטיות ללאומנות?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מדוע הילדים בסרטון חשים מבוכה בסוף?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האם יכולה להתקיים לאומיות המשלבת את שני הדגמים? הסבירו בעזרת דוגמה היסטורית או בעזרת מגילת העצמאות.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מתי לדעתכם 'גאווה לאומית' עוברת את הגבול והופכת ללאומנות? הציעו שני סימנים.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ג׳ · 🎭 משחק תפקידים משימה פעילה: כנס הלאומים – בכיתה שלנו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הכיתה הופכת לאולם כנסים. שלוש קבוצות מקימות ביתנים (אתני, ליברלי, ושלישי – 'ביתן אזהרה' על לאומנות). שאר התלמידים הם מבקרים עם 'דרכון' שבו הם רושמים ממצאים. המקור של רנאן משמש את הביתן הליברלי.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9DB"/>
          </w:tcPr>
          <w:p>
            <w:pPr>
              <w:bidi w:val="1"/>
              <w:jc w:val="right"/>
            </w:pPr>
            <w:r>
              <w:rPr>
                <w:b/>
                <w:color w:val="8A5A00"/>
                <w:sz w:val="19"/>
                <w:rtl w:val="1"/>
                <w:rFonts w:ascii="Arial" w:hAnsi="Arial" w:cs="Arial"/>
                <w:bCs/>
                <w:szCs w:val="19"/>
              </w:rPr>
              <w:t>מקור: עיבוד חופשי מתוך ההרצאה 'מהי אומה?' מאת ארנסט רנאן, פריז 1882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אומה אינה נקבעת רק לפי גזע, שפה או גבולות טבעיים. אומה היא נפש אחת, עיקרון רוחני. שני דברים יוצרים אותה: האחד בעבר – מורשת עשירה של זיכרונות משותפים; השני בהווה – הסכמה ורצון לחיות יחד ולהמשיך את המורשת. קיומה של אומה הוא כמו משאל עם שנערך בכל יום מחדש.</w:t>
            </w:r>
          </w:p>
        </w:tc>
      </w:tr>
    </w:tbl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כל קבוצת ביתן מכינה: סיסמה, 'דגל' משורטט, שלושה משפטים המסבירים מי שייך לעם ודוגמה היסטורית.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הביתן הליברלי משלב משפט אחד מהמקור של רנאן; ביתן האזהרה מציג 'שלושה סימני סכנה' (ולא מתחזה לעמדה שראוי לאמץ).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המבקרים מסתובבים, שואלים בכל ביתן שאלה אחת ורושמים בדרכון: מי שייך? מי לא? מה הסכנה?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דיון קצר: מה במקור של רנאן מתאים לדגם האזרחי ומה דווקא לעבר המשותף?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מהי לאומנות, ומדוע היא עלולה לסכן מיעוטים ועמים אחרים.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ביקור בביתני הלאומים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ההבדל המרכזי בין לאומיות אתנית ללאומיות ליברלית?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מהו סימן אחד לכך שלאומיות הפכה ללאומנות?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2: לאומיות ומלחמה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